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44"/>
          <w:szCs w:val="44"/>
          <w:lang w:eastAsia="zh-CN"/>
        </w:rPr>
      </w:pPr>
      <w:r>
        <w:rPr>
          <w:rFonts w:hint="eastAsia"/>
          <w:b/>
          <w:bCs/>
          <w:sz w:val="44"/>
          <w:szCs w:val="44"/>
          <w:lang w:eastAsia="zh-CN"/>
        </w:rPr>
        <w:t>科技型中小企业注册流程</w:t>
      </w:r>
    </w:p>
    <w:p>
      <w:pPr>
        <w:numPr>
          <w:ilvl w:val="0"/>
          <w:numId w:val="1"/>
        </w:numPr>
        <w:jc w:val="left"/>
        <w:rPr>
          <w:rFonts w:hint="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登录“科技部政务服务平台”（网址：</w:t>
      </w:r>
      <w:r>
        <w:rPr>
          <w:rFonts w:hint="eastAsia"/>
          <w:b/>
          <w:bCs/>
          <w:sz w:val="28"/>
          <w:szCs w:val="28"/>
          <w:lang w:eastAsia="zh-CN"/>
        </w:rPr>
        <w:fldChar w:fldCharType="begin"/>
      </w:r>
      <w:r>
        <w:rPr>
          <w:rFonts w:hint="eastAsia"/>
          <w:b/>
          <w:bCs/>
          <w:sz w:val="28"/>
          <w:szCs w:val="28"/>
          <w:lang w:eastAsia="zh-CN"/>
        </w:rPr>
        <w:instrText xml:space="preserve"> HYPERLINK "https://fuwu.most.gov.cn/）" </w:instrText>
      </w:r>
      <w:r>
        <w:rPr>
          <w:rFonts w:hint="eastAsia"/>
          <w:b/>
          <w:bCs/>
          <w:sz w:val="28"/>
          <w:szCs w:val="28"/>
          <w:lang w:eastAsia="zh-CN"/>
        </w:rPr>
        <w:fldChar w:fldCharType="separate"/>
      </w:r>
      <w:r>
        <w:rPr>
          <w:rStyle w:val="4"/>
          <w:rFonts w:hint="eastAsia"/>
          <w:b/>
          <w:bCs/>
          <w:sz w:val="28"/>
          <w:szCs w:val="28"/>
          <w:lang w:eastAsia="zh-CN"/>
        </w:rPr>
        <w:t>https://fuwu.most.gov.cn/）</w:t>
      </w:r>
      <w:r>
        <w:rPr>
          <w:rFonts w:hint="eastAsia"/>
          <w:b/>
          <w:bCs/>
          <w:sz w:val="28"/>
          <w:szCs w:val="28"/>
          <w:lang w:eastAsia="zh-CN"/>
        </w:rPr>
        <w:fldChar w:fldCharType="end"/>
      </w:r>
    </w:p>
    <w:p>
      <w:pPr>
        <w:numPr>
          <w:numId w:val="0"/>
        </w:numPr>
        <w:jc w:val="left"/>
        <w:rPr>
          <w:rFonts w:hint="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高新技术企业直接登录，不是高企的企业先注册账号</w:t>
      </w:r>
    </w:p>
    <w:p>
      <w:pPr>
        <w:numPr>
          <w:numId w:val="0"/>
        </w:numPr>
        <w:jc w:val="left"/>
      </w:pPr>
      <w:r>
        <w:drawing>
          <wp:inline distT="0" distB="0" distL="114300" distR="114300">
            <wp:extent cx="5263515" cy="3235325"/>
            <wp:effectExtent l="0" t="0" r="1333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23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rPr>
          <w:rFonts w:hint="eastAsia" w:eastAsiaTheme="minorEastAsia"/>
          <w:lang w:eastAsia="zh-CN"/>
        </w:rPr>
      </w:pPr>
    </w:p>
    <w:p>
      <w:pPr>
        <w:numPr>
          <w:numId w:val="0"/>
        </w:numPr>
        <w:jc w:val="left"/>
      </w:pPr>
      <w:r>
        <w:drawing>
          <wp:inline distT="0" distB="0" distL="114300" distR="114300">
            <wp:extent cx="5273675" cy="2828290"/>
            <wp:effectExtent l="0" t="0" r="317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2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left"/>
        <w:rPr>
          <w:rFonts w:hint="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登录后，在首页点击科技型中小企业</w:t>
      </w:r>
    </w:p>
    <w:p>
      <w:pPr>
        <w:numPr>
          <w:numId w:val="0"/>
        </w:numPr>
        <w:ind w:leftChars="0"/>
        <w:jc w:val="left"/>
      </w:pPr>
      <w:r>
        <w:drawing>
          <wp:inline distT="0" distB="0" distL="114300" distR="114300">
            <wp:extent cx="5272405" cy="3376295"/>
            <wp:effectExtent l="0" t="0" r="4445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7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left"/>
        <w:rPr>
          <w:rFonts w:hint="eastAsia"/>
          <w:b/>
          <w:bCs/>
          <w:sz w:val="28"/>
          <w:szCs w:val="28"/>
          <w:lang w:eastAsia="zh-CN"/>
        </w:rPr>
      </w:pPr>
      <w:r>
        <w:drawing>
          <wp:inline distT="0" distB="0" distL="114300" distR="114300">
            <wp:extent cx="5271135" cy="1989455"/>
            <wp:effectExtent l="0" t="0" r="5715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三、点击“办理入口”，进入系统，点击“评价信息”，然后点击“新增评价信息”，截图显示“</w:t>
      </w:r>
      <w:r>
        <w:rPr>
          <w:rFonts w:hint="eastAsia"/>
          <w:b/>
          <w:bCs/>
          <w:sz w:val="28"/>
          <w:szCs w:val="28"/>
          <w:lang w:val="en-US" w:eastAsia="zh-CN"/>
        </w:rPr>
        <w:t>2021年科技型中小企业评价工作已结束</w:t>
      </w:r>
      <w:r>
        <w:rPr>
          <w:rFonts w:hint="eastAsia"/>
          <w:b/>
          <w:bCs/>
          <w:sz w:val="28"/>
          <w:szCs w:val="28"/>
          <w:lang w:eastAsia="zh-CN"/>
        </w:rPr>
        <w:t>”即可。注册成功。</w:t>
      </w:r>
      <w:r>
        <w:drawing>
          <wp:inline distT="0" distB="0" distL="114300" distR="114300">
            <wp:extent cx="5267325" cy="2987675"/>
            <wp:effectExtent l="0" t="0" r="9525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left"/>
      </w:pPr>
      <w:r>
        <w:drawing>
          <wp:inline distT="0" distB="0" distL="114300" distR="114300">
            <wp:extent cx="5266055" cy="1398270"/>
            <wp:effectExtent l="0" t="0" r="10795" b="1143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left"/>
      </w:pPr>
      <w:r>
        <w:drawing>
          <wp:inline distT="0" distB="0" distL="114300" distR="114300">
            <wp:extent cx="5256530" cy="1682115"/>
            <wp:effectExtent l="0" t="0" r="1270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left"/>
      </w:pPr>
      <w:r>
        <w:drawing>
          <wp:inline distT="0" distB="0" distL="114300" distR="114300">
            <wp:extent cx="5269230" cy="1618615"/>
            <wp:effectExtent l="0" t="0" r="762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备注：若企业信息不完整，点击“企业信息变更”，将相关信息完善后保存，并点击下方截图中的“企业信息同步”，然后重复步骤三即可。</w:t>
      </w:r>
    </w:p>
    <w:p>
      <w:pPr>
        <w:numPr>
          <w:numId w:val="0"/>
        </w:numPr>
        <w:ind w:leftChars="0"/>
        <w:jc w:val="left"/>
      </w:pPr>
      <w:r>
        <w:drawing>
          <wp:inline distT="0" distB="0" distL="114300" distR="114300">
            <wp:extent cx="5267960" cy="1460500"/>
            <wp:effectExtent l="0" t="0" r="889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numId w:val="0"/>
        </w:numPr>
        <w:ind w:leftChars="0"/>
        <w:jc w:val="left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3ED5092"/>
    <w:multiLevelType w:val="singleLevel"/>
    <w:tmpl w:val="63ED509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62C1836"/>
    <w:rsid w:val="462C183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2021-12-28T06:33:00Z</dcterms:created>
  <dc:creator>--'Y ying</dc:creator>
  <cp:lastModifiedBy>--'Y ying</cp:lastModifiedBy>
  <dcterms:modified xsi:type="dcterms:W3CDTF">2021-12-28T06:47:23Z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634DC11E17934BA1B0777AC5A98A30E1</vt:lpwstr>
  </property>
</Properties>
</file>